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2BF99" w14:textId="579EFD2B" w:rsidR="00FF6040" w:rsidRDefault="00FF6040" w:rsidP="00FF6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Beyond Trauma Basics References</w:t>
      </w:r>
      <w:bookmarkStart w:id="0" w:name="_GoBack"/>
      <w:bookmarkEnd w:id="0"/>
    </w:p>
    <w:p w14:paraId="1EC32E1C" w14:textId="77777777" w:rsidR="00FF6040" w:rsidRDefault="00FF6040">
      <w:pPr>
        <w:rPr>
          <w:rFonts w:ascii="Times New Roman" w:hAnsi="Times New Roman" w:cs="Times New Roman"/>
          <w:sz w:val="24"/>
          <w:szCs w:val="24"/>
        </w:rPr>
      </w:pPr>
    </w:p>
    <w:p w14:paraId="774BF89D" w14:textId="113EA807" w:rsidR="00FF6040" w:rsidRDefault="00FF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Block, S. D., Oran, H., Oran, D., Baumrind, N., &amp; Goodman, G. S. (2010). Abused and neglected children in court: knowledge and attitudes. </w:t>
      </w:r>
      <w:r w:rsidRPr="00FF6040">
        <w:rPr>
          <w:rFonts w:ascii="Times New Roman" w:hAnsi="Times New Roman" w:cs="Times New Roman"/>
          <w:i/>
          <w:sz w:val="24"/>
          <w:szCs w:val="24"/>
        </w:rPr>
        <w:t>Child Abuse &amp; Neglect</w:t>
      </w:r>
      <w:r>
        <w:rPr>
          <w:rFonts w:ascii="Times New Roman" w:hAnsi="Times New Roman" w:cs="Times New Roman"/>
          <w:sz w:val="24"/>
          <w:szCs w:val="24"/>
        </w:rPr>
        <w:t>, 34, 659-670.</w:t>
      </w:r>
    </w:p>
    <w:p w14:paraId="00723BAB" w14:textId="4C7D2046" w:rsidR="00FF6040" w:rsidRDefault="00FF60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Hritz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C., Royer, C. E., Helm, R.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A., Ojeda,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S.J. (2015). Children’s suggestibility research: things to know before interviewing a child. </w:t>
      </w:r>
      <w:proofErr w:type="spellStart"/>
      <w:r w:rsidRPr="00FF6040">
        <w:rPr>
          <w:rFonts w:ascii="Times New Roman" w:hAnsi="Times New Roman" w:cs="Times New Roman"/>
          <w:i/>
          <w:sz w:val="24"/>
          <w:szCs w:val="24"/>
        </w:rPr>
        <w:t>Anuario</w:t>
      </w:r>
      <w:proofErr w:type="spellEnd"/>
      <w:r w:rsidRPr="00FF6040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F6040">
        <w:rPr>
          <w:rFonts w:ascii="Times New Roman" w:hAnsi="Times New Roman" w:cs="Times New Roman"/>
          <w:i/>
          <w:sz w:val="24"/>
          <w:szCs w:val="24"/>
        </w:rPr>
        <w:t>Psicologia</w:t>
      </w:r>
      <w:proofErr w:type="spellEnd"/>
      <w:r w:rsidRPr="00FF6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040">
        <w:rPr>
          <w:rFonts w:ascii="Times New Roman" w:hAnsi="Times New Roman" w:cs="Times New Roman"/>
          <w:i/>
          <w:sz w:val="24"/>
          <w:szCs w:val="24"/>
        </w:rPr>
        <w:t>Juridica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25, 3-12. </w:t>
      </w:r>
    </w:p>
    <w:p w14:paraId="2DBD0DDC" w14:textId="7F7D2E9D" w:rsidR="00FF6040" w:rsidRDefault="00FF60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H. (2017). The child witness in the courtroom. Pediatrics, 139 (3), </w:t>
      </w:r>
      <w:r w:rsidRPr="00FF6040">
        <w:rPr>
          <w:rFonts w:ascii="Times New Roman" w:hAnsi="Times New Roman" w:cs="Times New Roman"/>
          <w:i/>
          <w:sz w:val="24"/>
          <w:szCs w:val="24"/>
        </w:rPr>
        <w:t>http://pediatrics.aappublications.org</w:t>
      </w:r>
    </w:p>
    <w:p w14:paraId="2833FDC9" w14:textId="7074D0DA" w:rsidR="00FF6040" w:rsidRDefault="00FF6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Peterson, C &amp; Biggs, M. (1997). Interviewing children about trauma: problems with “specific” questions. Journal of Traumatic Stress, 10 (2), 279-290.</w:t>
      </w:r>
    </w:p>
    <w:p w14:paraId="05509E08" w14:textId="7EFF6E36" w:rsidR="008F500E" w:rsidRDefault="008F5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Robinson, J. (2015). The experience of the child witness:</w:t>
      </w:r>
      <w:r w:rsidR="00FF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 and psychological issues. </w:t>
      </w:r>
      <w:r w:rsidRPr="008F500E">
        <w:rPr>
          <w:rFonts w:ascii="Times New Roman" w:hAnsi="Times New Roman" w:cs="Times New Roman"/>
          <w:i/>
          <w:sz w:val="24"/>
          <w:szCs w:val="24"/>
        </w:rPr>
        <w:t>International Journal of Law and Psychiatry</w:t>
      </w:r>
      <w:r>
        <w:rPr>
          <w:rFonts w:ascii="Times New Roman" w:hAnsi="Times New Roman" w:cs="Times New Roman"/>
          <w:sz w:val="24"/>
          <w:szCs w:val="24"/>
        </w:rPr>
        <w:t>. 42-43, 168-176.</w:t>
      </w:r>
    </w:p>
    <w:p w14:paraId="4AF35BC2" w14:textId="5FB030E5" w:rsidR="00AD6EF2" w:rsidRPr="008F500E" w:rsidRDefault="008F5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Sullivan, R.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Lasley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N. (2010). Fear in love: attachment, abuse, and the developing brain. </w:t>
      </w:r>
      <w:r w:rsidRPr="008F500E">
        <w:rPr>
          <w:rFonts w:ascii="Times New Roman" w:hAnsi="Times New Roman" w:cs="Times New Roman"/>
          <w:i/>
          <w:sz w:val="24"/>
          <w:szCs w:val="24"/>
        </w:rPr>
        <w:t>Cerebrum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D6EF2" w:rsidRPr="008F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0E"/>
    <w:rsid w:val="008F500E"/>
    <w:rsid w:val="00AD6EF2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DD94"/>
  <w15:chartTrackingRefBased/>
  <w15:docId w15:val="{0CEB0E89-2BEA-4CF8-8C85-D7D432E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Janner</dc:creator>
  <cp:keywords/>
  <dc:description/>
  <cp:lastModifiedBy>Robert Janner</cp:lastModifiedBy>
  <cp:revision>1</cp:revision>
  <dcterms:created xsi:type="dcterms:W3CDTF">2019-02-20T22:23:00Z</dcterms:created>
  <dcterms:modified xsi:type="dcterms:W3CDTF">2019-02-20T22:43:00Z</dcterms:modified>
</cp:coreProperties>
</file>